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3E" w:rsidRDefault="00AF30F0" w:rsidP="00AF30F0">
      <w:pPr>
        <w:jc w:val="center"/>
        <w:rPr>
          <w:b/>
          <w:color w:val="2E74B5" w:themeColor="accent1" w:themeShade="BF"/>
          <w:sz w:val="24"/>
          <w:szCs w:val="24"/>
          <w:u w:val="single"/>
        </w:rPr>
      </w:pPr>
      <w:r w:rsidRPr="00A46A57">
        <w:rPr>
          <w:b/>
          <w:color w:val="2E74B5" w:themeColor="accent1" w:themeShade="BF"/>
          <w:sz w:val="24"/>
          <w:szCs w:val="24"/>
          <w:u w:val="single"/>
        </w:rPr>
        <w:t>MINISTRY OF FINANCE OF GEORGIA</w:t>
      </w:r>
    </w:p>
    <w:tbl>
      <w:tblPr>
        <w:tblW w:w="15210" w:type="dxa"/>
        <w:tblInd w:w="-46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460"/>
        <w:gridCol w:w="1004"/>
        <w:gridCol w:w="223"/>
        <w:gridCol w:w="800"/>
        <w:gridCol w:w="426"/>
        <w:gridCol w:w="825"/>
        <w:gridCol w:w="216"/>
        <w:gridCol w:w="727"/>
        <w:gridCol w:w="81"/>
        <w:gridCol w:w="1067"/>
        <w:gridCol w:w="80"/>
        <w:gridCol w:w="665"/>
        <w:gridCol w:w="80"/>
        <w:gridCol w:w="1783"/>
        <w:gridCol w:w="116"/>
        <w:gridCol w:w="1588"/>
        <w:gridCol w:w="289"/>
        <w:gridCol w:w="795"/>
        <w:gridCol w:w="122"/>
        <w:gridCol w:w="1185"/>
        <w:gridCol w:w="26"/>
        <w:gridCol w:w="1235"/>
        <w:gridCol w:w="236"/>
        <w:gridCol w:w="816"/>
        <w:gridCol w:w="365"/>
      </w:tblGrid>
      <w:tr w:rsidR="001B5E9B" w:rsidRPr="00A46A57" w:rsidTr="00F17F97">
        <w:trPr>
          <w:gridBefore w:val="1"/>
          <w:gridAfter w:val="1"/>
          <w:wBefore w:w="460" w:type="dxa"/>
          <w:wAfter w:w="365" w:type="dxa"/>
          <w:trHeight w:val="495"/>
        </w:trPr>
        <w:tc>
          <w:tcPr>
            <w:tcW w:w="143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1B5E9B" w:rsidRPr="001B5E9B" w:rsidRDefault="001B5E9B" w:rsidP="0036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B5E9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FINANCIAL SERVICES</w:t>
            </w:r>
          </w:p>
        </w:tc>
      </w:tr>
      <w:tr w:rsidR="00FC0E5D" w:rsidRPr="00A46A57" w:rsidTr="00F17F97">
        <w:trPr>
          <w:gridBefore w:val="1"/>
          <w:gridAfter w:val="1"/>
          <w:wBefore w:w="460" w:type="dxa"/>
          <w:wAfter w:w="365" w:type="dxa"/>
          <w:trHeight w:val="495"/>
        </w:trPr>
        <w:tc>
          <w:tcPr>
            <w:tcW w:w="2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C0E5D" w:rsidRPr="00A46A57" w:rsidRDefault="00FC0E5D" w:rsidP="0036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sz w:val="16"/>
                <w:szCs w:val="16"/>
              </w:rPr>
            </w:pPr>
            <w:r w:rsidRPr="00A46A57">
              <w:rPr>
                <w:rFonts w:ascii="Calibri" w:eastAsia="Times New Roman" w:hAnsi="Calibri" w:cs="Calibri"/>
                <w:b/>
                <w:bCs/>
                <w:color w:val="3A3838"/>
                <w:sz w:val="16"/>
                <w:szCs w:val="16"/>
              </w:rPr>
              <w:t>EU Law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FC0E5D" w:rsidRPr="00A46A57" w:rsidRDefault="00FC0E5D" w:rsidP="0036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46A5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AA </w:t>
            </w:r>
            <w:r w:rsidRPr="00A46A5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  <w:t>Deadline</w:t>
            </w:r>
          </w:p>
        </w:tc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FC0E5D" w:rsidRPr="00A46A57" w:rsidRDefault="00FC0E5D" w:rsidP="0085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46A5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LA </w:t>
            </w:r>
            <w:r w:rsidRPr="00A46A5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  <w:t>Status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C0E5D" w:rsidRPr="00A46A57" w:rsidRDefault="00FC0E5D" w:rsidP="0036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46A5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C0E5D" w:rsidRPr="00A46A57" w:rsidRDefault="00FC0E5D" w:rsidP="0036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46A5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Domestic Legislation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C0E5D" w:rsidRPr="00A46A57" w:rsidRDefault="00FC0E5D" w:rsidP="0036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46A5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Institution(s) In Charge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C0E5D" w:rsidRPr="00A46A57" w:rsidRDefault="00FC0E5D" w:rsidP="0036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626A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COMMENTS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FC0E5D" w:rsidRPr="003626AE" w:rsidRDefault="00FC0E5D" w:rsidP="0036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626A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REFERENCE</w:t>
            </w:r>
          </w:p>
        </w:tc>
      </w:tr>
      <w:tr w:rsidR="003626AE" w:rsidRPr="00A46A57" w:rsidTr="00F17F97">
        <w:trPr>
          <w:gridBefore w:val="1"/>
          <w:gridAfter w:val="1"/>
          <w:wBefore w:w="460" w:type="dxa"/>
          <w:wAfter w:w="365" w:type="dxa"/>
          <w:trHeight w:val="810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3626AE" w:rsidRPr="00A46A57" w:rsidRDefault="003626AE" w:rsidP="00A46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sz w:val="16"/>
                <w:szCs w:val="16"/>
              </w:rPr>
            </w:pPr>
            <w:r w:rsidRPr="00A46A57">
              <w:rPr>
                <w:rFonts w:ascii="Calibri" w:eastAsia="Times New Roman" w:hAnsi="Calibri" w:cs="Calibri"/>
                <w:b/>
                <w:bCs/>
                <w:color w:val="3A3838"/>
                <w:sz w:val="16"/>
                <w:szCs w:val="16"/>
              </w:rPr>
              <w:br/>
            </w:r>
            <w:r w:rsidRPr="00A46A57">
              <w:rPr>
                <w:rFonts w:ascii="Calibri" w:eastAsia="Times New Roman" w:hAnsi="Calibri" w:cs="Calibri"/>
                <w:b/>
                <w:bCs/>
                <w:i/>
                <w:iCs/>
                <w:color w:val="3A3838"/>
                <w:sz w:val="16"/>
                <w:szCs w:val="16"/>
              </w:rPr>
              <w:t>as per</w:t>
            </w:r>
            <w:r w:rsidRPr="00A46A57">
              <w:rPr>
                <w:rFonts w:ascii="Calibri" w:eastAsia="Times New Roman" w:hAnsi="Calibri" w:cs="Calibri"/>
                <w:b/>
                <w:bCs/>
                <w:color w:val="3A3838"/>
                <w:sz w:val="16"/>
                <w:szCs w:val="16"/>
              </w:rPr>
              <w:t xml:space="preserve"> AA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3626AE" w:rsidRPr="00A46A57" w:rsidRDefault="003626AE" w:rsidP="00A46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sz w:val="16"/>
                <w:szCs w:val="16"/>
              </w:rPr>
            </w:pPr>
            <w:r w:rsidRPr="00A46A57">
              <w:rPr>
                <w:rFonts w:ascii="Calibri" w:eastAsia="Times New Roman" w:hAnsi="Calibri" w:cs="Calibri"/>
                <w:b/>
                <w:bCs/>
                <w:color w:val="3A3838"/>
                <w:sz w:val="16"/>
                <w:szCs w:val="16"/>
              </w:rPr>
              <w:br/>
            </w:r>
            <w:r w:rsidRPr="00A46A57">
              <w:rPr>
                <w:rFonts w:ascii="Calibri" w:eastAsia="Times New Roman" w:hAnsi="Calibri" w:cs="Calibri"/>
                <w:b/>
                <w:bCs/>
                <w:i/>
                <w:iCs/>
                <w:color w:val="3A3838"/>
                <w:sz w:val="16"/>
                <w:szCs w:val="16"/>
              </w:rPr>
              <w:t xml:space="preserve">as per </w:t>
            </w:r>
            <w:r w:rsidRPr="00A46A57">
              <w:rPr>
                <w:rFonts w:ascii="Calibri" w:eastAsia="Times New Roman" w:hAnsi="Calibri" w:cs="Calibri"/>
                <w:b/>
                <w:bCs/>
                <w:color w:val="3A3838"/>
                <w:sz w:val="16"/>
                <w:szCs w:val="16"/>
              </w:rPr>
              <w:t>changes since AA</w:t>
            </w:r>
          </w:p>
        </w:tc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AE" w:rsidRPr="00A46A57" w:rsidRDefault="003626AE" w:rsidP="00A46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AE" w:rsidRPr="00A46A57" w:rsidRDefault="003626AE" w:rsidP="00A46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626AE" w:rsidRPr="00A46A57" w:rsidRDefault="003626AE" w:rsidP="00A46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sz w:val="16"/>
                <w:szCs w:val="16"/>
              </w:rPr>
            </w:pPr>
            <w:r w:rsidRPr="00A46A57">
              <w:rPr>
                <w:rFonts w:ascii="Calibri" w:eastAsia="Times New Roman" w:hAnsi="Calibri" w:cs="Calibri"/>
                <w:b/>
                <w:bCs/>
                <w:color w:val="3A3838"/>
                <w:sz w:val="16"/>
                <w:szCs w:val="16"/>
              </w:rPr>
              <w:t>Adoption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626AE" w:rsidRPr="00A46A57" w:rsidRDefault="003626AE" w:rsidP="00A46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sz w:val="16"/>
                <w:szCs w:val="16"/>
              </w:rPr>
            </w:pPr>
            <w:r w:rsidRPr="00A46A57">
              <w:rPr>
                <w:rFonts w:ascii="Calibri" w:eastAsia="Times New Roman" w:hAnsi="Calibri" w:cs="Calibri"/>
                <w:b/>
                <w:bCs/>
                <w:color w:val="3A3838"/>
                <w:sz w:val="16"/>
                <w:szCs w:val="16"/>
              </w:rPr>
              <w:t>Entry into force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626AE" w:rsidRPr="00A46A57" w:rsidRDefault="003626AE" w:rsidP="00A46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sz w:val="16"/>
                <w:szCs w:val="16"/>
              </w:rPr>
            </w:pPr>
            <w:r w:rsidRPr="00A46A57">
              <w:rPr>
                <w:rFonts w:ascii="Calibri" w:eastAsia="Times New Roman" w:hAnsi="Calibri" w:cs="Calibri"/>
                <w:b/>
                <w:bCs/>
                <w:color w:val="3A3838"/>
                <w:sz w:val="16"/>
                <w:szCs w:val="16"/>
              </w:rPr>
              <w:t>New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626AE" w:rsidRPr="00A46A57" w:rsidRDefault="003626AE" w:rsidP="00A46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sz w:val="16"/>
                <w:szCs w:val="16"/>
              </w:rPr>
            </w:pPr>
            <w:r w:rsidRPr="00A46A57">
              <w:rPr>
                <w:rFonts w:ascii="Calibri" w:eastAsia="Times New Roman" w:hAnsi="Calibri" w:cs="Calibri"/>
                <w:b/>
                <w:bCs/>
                <w:color w:val="3A3838"/>
                <w:sz w:val="16"/>
                <w:szCs w:val="16"/>
              </w:rPr>
              <w:t>Amendments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626AE" w:rsidRPr="00A46A57" w:rsidRDefault="003626AE" w:rsidP="00A46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sz w:val="16"/>
                <w:szCs w:val="16"/>
              </w:rPr>
            </w:pPr>
            <w:r w:rsidRPr="00A46A57">
              <w:rPr>
                <w:rFonts w:ascii="Calibri" w:eastAsia="Times New Roman" w:hAnsi="Calibri" w:cs="Calibri"/>
                <w:b/>
                <w:bCs/>
                <w:color w:val="3A3838"/>
                <w:sz w:val="16"/>
                <w:szCs w:val="16"/>
              </w:rPr>
              <w:t xml:space="preserve">Leader </w:t>
            </w:r>
            <w:r w:rsidRPr="00A46A57">
              <w:rPr>
                <w:rFonts w:ascii="Calibri" w:eastAsia="Times New Roman" w:hAnsi="Calibri" w:cs="Calibri"/>
                <w:b/>
                <w:bCs/>
                <w:color w:val="3A3838"/>
                <w:sz w:val="16"/>
                <w:szCs w:val="16"/>
              </w:rPr>
              <w:br/>
            </w:r>
            <w:r w:rsidRPr="00A46A57">
              <w:rPr>
                <w:rFonts w:ascii="Calibri" w:eastAsia="Times New Roman" w:hAnsi="Calibri" w:cs="Calibri"/>
                <w:i/>
                <w:iCs/>
                <w:color w:val="3A3838"/>
                <w:sz w:val="16"/>
                <w:szCs w:val="16"/>
              </w:rPr>
              <w:t>(incl. contact point)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626AE" w:rsidRPr="00A46A57" w:rsidRDefault="003626AE" w:rsidP="00A46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sz w:val="16"/>
                <w:szCs w:val="16"/>
              </w:rPr>
            </w:pPr>
            <w:r w:rsidRPr="00A46A57">
              <w:rPr>
                <w:rFonts w:ascii="Calibri" w:eastAsia="Times New Roman" w:hAnsi="Calibri" w:cs="Calibri"/>
                <w:b/>
                <w:bCs/>
                <w:color w:val="3A3838"/>
                <w:sz w:val="16"/>
                <w:szCs w:val="16"/>
              </w:rPr>
              <w:t>Partner(s)</w:t>
            </w:r>
          </w:p>
        </w:tc>
        <w:tc>
          <w:tcPr>
            <w:tcW w:w="1261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3626AE" w:rsidRPr="00A46A57" w:rsidRDefault="003626AE" w:rsidP="00A46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gridSpan w:val="2"/>
            <w:vMerge/>
            <w:tcBorders>
              <w:top w:val="single" w:sz="4" w:space="0" w:color="auto"/>
            </w:tcBorders>
          </w:tcPr>
          <w:p w:rsidR="003626AE" w:rsidRPr="00A46A57" w:rsidRDefault="003626AE" w:rsidP="00A46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3626AE" w:rsidRPr="00A46A57" w:rsidTr="00F17F97">
        <w:trPr>
          <w:gridBefore w:val="1"/>
          <w:gridAfter w:val="1"/>
          <w:wBefore w:w="460" w:type="dxa"/>
          <w:wAfter w:w="365" w:type="dxa"/>
          <w:trHeight w:val="1992"/>
        </w:trPr>
        <w:tc>
          <w:tcPr>
            <w:tcW w:w="1227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3626AE" w:rsidRPr="00A46A57" w:rsidRDefault="003626AE" w:rsidP="001B5E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46A57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Directive 2007/64/EC of the European Parliament and of the Council of 13 November 2007 on payment services in the internal market amending Directives 97/7/EC, 2002/65/EC, 2005/60/EC and 2006/48/EC and repealing Directive 97/5/EC 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3626AE" w:rsidRPr="00A46A57" w:rsidRDefault="003626AE" w:rsidP="001B5E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46A57">
              <w:rPr>
                <w:rFonts w:eastAsia="Times New Roman" w:cstheme="minorHAnsi"/>
                <w:color w:val="000000"/>
                <w:sz w:val="16"/>
                <w:szCs w:val="16"/>
              </w:rPr>
              <w:t>This Directive has been replaced by Directive (EU) 2015/2366 of the European Parliament and of the Council of 25 November 2015 on payment services in the internal market, amending Directives 2002/65/EC, 2009/110/EC and 2013/36/EU and Regulation (EU) No 1093/2010, and repealing Directive 2007/64/EC]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626AE" w:rsidRPr="00A46A57" w:rsidRDefault="003626AE" w:rsidP="00A46A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46A57">
              <w:rPr>
                <w:rFonts w:eastAsia="Times New Roman" w:cstheme="minorHAns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626AE" w:rsidRPr="00A46A57" w:rsidRDefault="003626AE" w:rsidP="00A46A5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626AE" w:rsidRPr="00A46A57" w:rsidRDefault="003626AE" w:rsidP="00A46A5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A46A57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626AE" w:rsidRPr="00A46A57" w:rsidRDefault="003626AE" w:rsidP="00A46A5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A46A57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626AE" w:rsidRPr="00A46A57" w:rsidRDefault="003626AE" w:rsidP="00A46A5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A46A57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3626AE" w:rsidRPr="00A46A57" w:rsidRDefault="003626AE" w:rsidP="001B5E9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3626AE" w:rsidRPr="00A46A57" w:rsidRDefault="003626AE" w:rsidP="001B5E9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A46A57">
              <w:rPr>
                <w:rFonts w:eastAsia="Times New Roman" w:cstheme="minorHAnsi"/>
                <w:sz w:val="16"/>
                <w:szCs w:val="16"/>
              </w:rPr>
              <w:t>Ministry of  Finance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3626AE" w:rsidRPr="00A46A57" w:rsidRDefault="003626AE" w:rsidP="001B5E9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A46A57">
              <w:rPr>
                <w:rFonts w:eastAsia="Times New Roman" w:cstheme="minorHAnsi"/>
                <w:sz w:val="16"/>
                <w:szCs w:val="16"/>
              </w:rPr>
              <w:t>Revenue Service</w:t>
            </w:r>
            <w:r w:rsidR="00376293">
              <w:rPr>
                <w:rFonts w:eastAsia="Times New Roman" w:cstheme="minorHAnsi"/>
                <w:sz w:val="16"/>
                <w:szCs w:val="16"/>
              </w:rPr>
              <w:t xml:space="preserve"> of Georgia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26AE" w:rsidRPr="00A46A57" w:rsidRDefault="003626AE" w:rsidP="001B5E9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052" w:type="dxa"/>
            <w:gridSpan w:val="2"/>
            <w:shd w:val="clear" w:color="auto" w:fill="auto"/>
          </w:tcPr>
          <w:p w:rsidR="003626AE" w:rsidRPr="00A46A57" w:rsidRDefault="003626AE" w:rsidP="00A46A5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3626AE" w:rsidRPr="00A46A57" w:rsidTr="00FC0E5D">
        <w:trPr>
          <w:gridBefore w:val="1"/>
          <w:gridAfter w:val="1"/>
          <w:wBefore w:w="460" w:type="dxa"/>
          <w:wAfter w:w="365" w:type="dxa"/>
          <w:trHeight w:val="1920"/>
        </w:trPr>
        <w:tc>
          <w:tcPr>
            <w:tcW w:w="1227" w:type="dxa"/>
            <w:gridSpan w:val="2"/>
            <w:shd w:val="clear" w:color="auto" w:fill="auto"/>
            <w:hideMark/>
          </w:tcPr>
          <w:p w:rsidR="003626AE" w:rsidRPr="00A46A57" w:rsidRDefault="003626AE" w:rsidP="001B5E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46A57">
              <w:rPr>
                <w:rFonts w:eastAsia="Times New Roman" w:cstheme="minorHAnsi"/>
                <w:color w:val="000000"/>
                <w:sz w:val="16"/>
                <w:szCs w:val="16"/>
              </w:rPr>
              <w:t>Regulation (EC) No 924/2009/EC of the European Parliament and of the Council of 16 September 2009 on cross-border payments in the Community</w:t>
            </w:r>
          </w:p>
        </w:tc>
        <w:tc>
          <w:tcPr>
            <w:tcW w:w="1226" w:type="dxa"/>
            <w:gridSpan w:val="2"/>
            <w:shd w:val="clear" w:color="auto" w:fill="auto"/>
            <w:hideMark/>
          </w:tcPr>
          <w:p w:rsidR="003626AE" w:rsidRPr="00A46A57" w:rsidRDefault="003626AE" w:rsidP="001B5E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46A57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  <w:hideMark/>
          </w:tcPr>
          <w:p w:rsidR="003626AE" w:rsidRPr="00A46A57" w:rsidRDefault="003626AE" w:rsidP="00A46A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46A57">
              <w:rPr>
                <w:rFonts w:eastAsia="Times New Roman" w:cstheme="minorHAns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8" w:type="dxa"/>
            <w:gridSpan w:val="2"/>
            <w:shd w:val="clear" w:color="auto" w:fill="auto"/>
            <w:vAlign w:val="center"/>
            <w:hideMark/>
          </w:tcPr>
          <w:p w:rsidR="003626AE" w:rsidRPr="00A46A57" w:rsidRDefault="003626AE" w:rsidP="00A46A5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bottom"/>
            <w:hideMark/>
          </w:tcPr>
          <w:p w:rsidR="003626AE" w:rsidRPr="00A46A57" w:rsidRDefault="003626AE" w:rsidP="00A46A5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A46A57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745" w:type="dxa"/>
            <w:gridSpan w:val="2"/>
            <w:shd w:val="clear" w:color="auto" w:fill="auto"/>
            <w:vAlign w:val="bottom"/>
            <w:hideMark/>
          </w:tcPr>
          <w:p w:rsidR="003626AE" w:rsidRPr="00A46A57" w:rsidRDefault="003626AE" w:rsidP="00A46A5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A46A57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783" w:type="dxa"/>
            <w:shd w:val="clear" w:color="auto" w:fill="auto"/>
            <w:vAlign w:val="bottom"/>
            <w:hideMark/>
          </w:tcPr>
          <w:p w:rsidR="003626AE" w:rsidRPr="00A46A57" w:rsidRDefault="003626AE" w:rsidP="00A46A5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A46A57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704" w:type="dxa"/>
            <w:gridSpan w:val="2"/>
            <w:shd w:val="clear" w:color="auto" w:fill="auto"/>
            <w:hideMark/>
          </w:tcPr>
          <w:p w:rsidR="003626AE" w:rsidRPr="00A46A57" w:rsidRDefault="003626AE" w:rsidP="001B5E9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shd w:val="clear" w:color="auto" w:fill="auto"/>
            <w:hideMark/>
          </w:tcPr>
          <w:p w:rsidR="003626AE" w:rsidRPr="00A46A57" w:rsidRDefault="003626AE" w:rsidP="001B5E9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A46A57">
              <w:rPr>
                <w:rFonts w:eastAsia="Times New Roman" w:cstheme="minorHAnsi"/>
                <w:sz w:val="16"/>
                <w:szCs w:val="16"/>
              </w:rPr>
              <w:t>Ministry of  Finance</w:t>
            </w:r>
          </w:p>
        </w:tc>
        <w:tc>
          <w:tcPr>
            <w:tcW w:w="1307" w:type="dxa"/>
            <w:gridSpan w:val="2"/>
            <w:shd w:val="clear" w:color="auto" w:fill="auto"/>
            <w:hideMark/>
          </w:tcPr>
          <w:p w:rsidR="003626AE" w:rsidRPr="00A46A57" w:rsidRDefault="003626AE" w:rsidP="001B5E9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26AE" w:rsidRPr="00A46A57" w:rsidRDefault="003626AE" w:rsidP="001B5E9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052" w:type="dxa"/>
            <w:gridSpan w:val="2"/>
            <w:shd w:val="clear" w:color="000000" w:fill="FFFFFF"/>
          </w:tcPr>
          <w:p w:rsidR="003626AE" w:rsidRPr="00A46A57" w:rsidRDefault="003626AE" w:rsidP="00A46A5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FC0E5D" w:rsidRPr="00CF41EE" w:rsidTr="00F17F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1"/>
        </w:trPr>
        <w:tc>
          <w:tcPr>
            <w:tcW w:w="152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C0E5D" w:rsidRPr="00CF41EE" w:rsidRDefault="00FC0E5D" w:rsidP="00B73D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F41EE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 xml:space="preserve">COMPANY LAW, ACCOUNTING AND AUDITING AND CORPORATE GOVERNANCE </w:t>
            </w:r>
          </w:p>
        </w:tc>
      </w:tr>
      <w:tr w:rsidR="00FC0E5D" w:rsidRPr="00CF41EE" w:rsidTr="00F17F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C0E5D" w:rsidRPr="00CF41EE" w:rsidRDefault="00FC0E5D" w:rsidP="00B73D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CF41EE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EU Law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FC0E5D" w:rsidRPr="00CF41EE" w:rsidRDefault="00FC0E5D" w:rsidP="00B73D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CF41EE">
              <w:rPr>
                <w:rFonts w:eastAsia="Times New Roman" w:cstheme="minorHAnsi"/>
                <w:b/>
                <w:bCs/>
                <w:sz w:val="16"/>
                <w:szCs w:val="16"/>
              </w:rPr>
              <w:t>Deadline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FC0E5D" w:rsidRPr="00CF41EE" w:rsidRDefault="00FC0E5D" w:rsidP="008547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CF41EE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LA </w:t>
            </w:r>
            <w:r w:rsidRPr="00CF41EE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  <w:t>Status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C0E5D" w:rsidRPr="00F17F97" w:rsidRDefault="00FC0E5D" w:rsidP="00F17F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CF41EE">
              <w:rPr>
                <w:rFonts w:eastAsia="Times New Roman" w:cstheme="minorHAnsi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C0E5D" w:rsidRPr="00CF41EE" w:rsidRDefault="00FC0E5D" w:rsidP="00B73D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CF41EE">
              <w:rPr>
                <w:rFonts w:eastAsia="Times New Roman" w:cstheme="minorHAnsi"/>
                <w:b/>
                <w:bCs/>
                <w:sz w:val="16"/>
                <w:szCs w:val="16"/>
              </w:rPr>
              <w:t>Domestic Legislation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C0E5D" w:rsidRPr="00CF41EE" w:rsidRDefault="00FC0E5D" w:rsidP="00B73D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CF41EE">
              <w:rPr>
                <w:rFonts w:eastAsia="Times New Roman" w:cstheme="minorHAnsi"/>
                <w:b/>
                <w:bCs/>
                <w:sz w:val="16"/>
                <w:szCs w:val="16"/>
              </w:rPr>
              <w:t>Institution(s) In Charge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C0E5D" w:rsidRPr="00CF41EE" w:rsidRDefault="00FC0E5D" w:rsidP="00B73D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CF41EE">
              <w:rPr>
                <w:rFonts w:eastAsia="Times New Roman" w:cstheme="minorHAnsi"/>
                <w:b/>
                <w:bCs/>
                <w:sz w:val="16"/>
                <w:szCs w:val="16"/>
              </w:rPr>
              <w:t>COMMENTS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FC0E5D" w:rsidRPr="00CF41EE" w:rsidRDefault="00FC0E5D" w:rsidP="00B73D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CF41EE">
              <w:rPr>
                <w:rFonts w:eastAsia="Times New Roman" w:cstheme="minorHAnsi"/>
                <w:b/>
                <w:bCs/>
                <w:sz w:val="16"/>
                <w:szCs w:val="16"/>
              </w:rPr>
              <w:t>REFERENCE</w:t>
            </w:r>
          </w:p>
        </w:tc>
      </w:tr>
      <w:tr w:rsidR="00FC0E5D" w:rsidRPr="00CF41EE" w:rsidTr="00F17F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C0E5D" w:rsidRPr="00CF41EE" w:rsidRDefault="00FC0E5D" w:rsidP="00B73D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CF41EE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br/>
            </w:r>
            <w:r w:rsidRPr="00CF41EE">
              <w:rPr>
                <w:rFonts w:eastAsia="Times New Roman" w:cstheme="minorHAnsi"/>
                <w:b/>
                <w:bCs/>
                <w:i/>
                <w:iCs/>
                <w:color w:val="3A3838"/>
                <w:sz w:val="16"/>
                <w:szCs w:val="16"/>
              </w:rPr>
              <w:t>as per</w:t>
            </w:r>
            <w:r w:rsidRPr="00CF41EE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 xml:space="preserve"> AA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C0E5D" w:rsidRPr="00CF41EE" w:rsidRDefault="00FC0E5D" w:rsidP="00B73D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CF41EE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br/>
            </w:r>
            <w:r w:rsidRPr="00CF41EE">
              <w:rPr>
                <w:rFonts w:eastAsia="Times New Roman" w:cstheme="minorHAnsi"/>
                <w:b/>
                <w:bCs/>
                <w:i/>
                <w:iCs/>
                <w:color w:val="3A3838"/>
                <w:sz w:val="16"/>
                <w:szCs w:val="16"/>
              </w:rPr>
              <w:t xml:space="preserve">as per </w:t>
            </w:r>
            <w:r w:rsidRPr="00CF41EE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changes since AA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5D" w:rsidRPr="00CF41EE" w:rsidRDefault="00FC0E5D" w:rsidP="00B73DA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5D" w:rsidRPr="00CF41EE" w:rsidRDefault="00FC0E5D" w:rsidP="00B73DA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0E5D" w:rsidRPr="00CF41EE" w:rsidRDefault="00FC0E5D" w:rsidP="00B73D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CF41EE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Adoption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0E5D" w:rsidRPr="00CF41EE" w:rsidRDefault="00FC0E5D" w:rsidP="00B73D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CF41EE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Entry into force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0E5D" w:rsidRPr="00CF41EE" w:rsidRDefault="00FC0E5D" w:rsidP="00B73D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CF41EE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New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0E5D" w:rsidRPr="00CF41EE" w:rsidRDefault="00FC0E5D" w:rsidP="00B73D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CF41EE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Amendments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0E5D" w:rsidRPr="00CF41EE" w:rsidRDefault="00FC0E5D" w:rsidP="00B73D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CF41EE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Leader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0E5D" w:rsidRPr="00CF41EE" w:rsidRDefault="00FC0E5D" w:rsidP="00B73D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CF41EE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Partner(s)</w:t>
            </w:r>
          </w:p>
        </w:tc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C0E5D" w:rsidRPr="00CF41EE" w:rsidRDefault="00FC0E5D" w:rsidP="00B73DA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C0E5D" w:rsidRPr="00CF41EE" w:rsidRDefault="00FC0E5D" w:rsidP="00B73DA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</w:tr>
      <w:tr w:rsidR="00FC0E5D" w:rsidRPr="00CF41EE" w:rsidTr="00FC0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8"/>
        </w:trPr>
        <w:tc>
          <w:tcPr>
            <w:tcW w:w="146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:rsidR="00FC0E5D" w:rsidRPr="00CF41EE" w:rsidRDefault="00FC0E5D" w:rsidP="00B73DA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CF41EE">
              <w:rPr>
                <w:rFonts w:eastAsia="Times New Roman" w:cstheme="minorHAnsi"/>
                <w:sz w:val="16"/>
                <w:szCs w:val="16"/>
              </w:rPr>
              <w:t>Commission Recommendation of 5 June 2008 concerning the limitation of the civil liability of statutory auditors and audit firms (2008/473/EC)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FC0E5D" w:rsidRPr="00CF41EE" w:rsidRDefault="00FC0E5D" w:rsidP="00B73DA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CF41EE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:rsidR="00FC0E5D" w:rsidRPr="00CF41EE" w:rsidRDefault="00FC0E5D" w:rsidP="00B73DA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CF41EE">
              <w:rPr>
                <w:rFonts w:eastAsia="Times New Roman" w:cstheme="minorHAnsi"/>
                <w:sz w:val="16"/>
                <w:szCs w:val="16"/>
              </w:rPr>
              <w:t>N</w:t>
            </w:r>
            <w:r w:rsidR="008A3FDB">
              <w:rPr>
                <w:rFonts w:eastAsia="Times New Roman" w:cstheme="minorHAnsi"/>
                <w:sz w:val="16"/>
                <w:szCs w:val="16"/>
              </w:rPr>
              <w:t>/</w:t>
            </w:r>
            <w:r w:rsidRPr="00CF41EE">
              <w:rPr>
                <w:rFonts w:eastAsia="Times New Roman" w:cstheme="minorHAnsi"/>
                <w:sz w:val="16"/>
                <w:szCs w:val="16"/>
              </w:rPr>
              <w:t>A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FC0E5D" w:rsidRPr="00CF41EE" w:rsidRDefault="00FC0E5D" w:rsidP="00B73DA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CF41EE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FC0E5D" w:rsidRPr="00CF41EE" w:rsidRDefault="00FC0E5D" w:rsidP="00B73DA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CF41EE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FC0E5D" w:rsidRPr="00CF41EE" w:rsidRDefault="00FC0E5D" w:rsidP="00B73DA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CF41EE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FC0E5D" w:rsidRPr="00CF41EE" w:rsidRDefault="00FC0E5D" w:rsidP="00B73DA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CF41EE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FC0E5D" w:rsidRPr="00CF41EE" w:rsidRDefault="00FC0E5D" w:rsidP="00B73DA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CF41EE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hideMark/>
          </w:tcPr>
          <w:p w:rsidR="00FC0E5D" w:rsidRPr="00CF41EE" w:rsidRDefault="00FC0E5D" w:rsidP="00FC0E5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CF41EE">
              <w:rPr>
                <w:rFonts w:eastAsia="Times New Roman" w:cstheme="minorHAnsi"/>
                <w:sz w:val="16"/>
                <w:szCs w:val="16"/>
              </w:rPr>
              <w:t>Ministry of Finance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FC0E5D" w:rsidRPr="00CF41EE" w:rsidRDefault="00FC0E5D" w:rsidP="00B73DA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CF41EE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7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FC0E5D" w:rsidRPr="00CF41EE" w:rsidRDefault="00FC0E5D" w:rsidP="00B73DA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CF41EE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:rsidR="00FC0E5D" w:rsidRPr="00CF41EE" w:rsidRDefault="00FC0E5D" w:rsidP="00B73DA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:rsidR="00603F05" w:rsidRDefault="00603F05" w:rsidP="00F17F97">
      <w:pPr>
        <w:rPr>
          <w:b/>
          <w:color w:val="2E74B5" w:themeColor="accent1" w:themeShade="BF"/>
          <w:sz w:val="24"/>
          <w:szCs w:val="24"/>
          <w:u w:val="single"/>
        </w:rPr>
      </w:pPr>
    </w:p>
    <w:p w:rsidR="00603F05" w:rsidRDefault="00603F05" w:rsidP="00603F05">
      <w:pPr>
        <w:rPr>
          <w:b/>
          <w:color w:val="2E74B5" w:themeColor="accent1" w:themeShade="BF"/>
          <w:sz w:val="24"/>
          <w:szCs w:val="24"/>
          <w:u w:val="single"/>
        </w:rPr>
      </w:pPr>
    </w:p>
    <w:tbl>
      <w:tblPr>
        <w:tblW w:w="15390" w:type="dxa"/>
        <w:tblInd w:w="-545" w:type="dxa"/>
        <w:tblLook w:val="04A0" w:firstRow="1" w:lastRow="0" w:firstColumn="1" w:lastColumn="0" w:noHBand="0" w:noVBand="1"/>
      </w:tblPr>
      <w:tblGrid>
        <w:gridCol w:w="2657"/>
        <w:gridCol w:w="927"/>
        <w:gridCol w:w="1128"/>
        <w:gridCol w:w="857"/>
        <w:gridCol w:w="1037"/>
        <w:gridCol w:w="682"/>
        <w:gridCol w:w="1432"/>
        <w:gridCol w:w="1399"/>
        <w:gridCol w:w="869"/>
        <w:gridCol w:w="1093"/>
        <w:gridCol w:w="1467"/>
        <w:gridCol w:w="1842"/>
      </w:tblGrid>
      <w:tr w:rsidR="00603F05" w:rsidRPr="00B9682C" w:rsidTr="00F17F97">
        <w:trPr>
          <w:trHeight w:val="495"/>
        </w:trPr>
        <w:tc>
          <w:tcPr>
            <w:tcW w:w="15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682C">
              <w:rPr>
                <w:rFonts w:eastAsia="Times New Roman" w:cstheme="minorHAnsi"/>
                <w:b/>
                <w:bCs/>
                <w:sz w:val="20"/>
                <w:szCs w:val="20"/>
              </w:rPr>
              <w:t>ANTIFRAUD</w:t>
            </w:r>
          </w:p>
        </w:tc>
      </w:tr>
      <w:tr w:rsidR="00F17F97" w:rsidRPr="00B9682C" w:rsidTr="00F17F97">
        <w:trPr>
          <w:trHeight w:val="495"/>
        </w:trPr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17F97" w:rsidRPr="00B9682C" w:rsidRDefault="00F17F97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B9682C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EU Law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F17F97" w:rsidRPr="00B9682C" w:rsidRDefault="00F17F97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B9682C">
              <w:rPr>
                <w:rFonts w:eastAsia="Times New Roman" w:cstheme="minorHAnsi"/>
                <w:b/>
                <w:bCs/>
                <w:sz w:val="16"/>
                <w:szCs w:val="16"/>
              </w:rPr>
              <w:t>Deadline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F17F97" w:rsidRPr="00B9682C" w:rsidRDefault="00F17F97" w:rsidP="008547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B9682C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LA </w:t>
            </w:r>
            <w:r w:rsidRPr="00B9682C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  <w:t>Status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17F97" w:rsidRPr="00B9682C" w:rsidRDefault="00F17F97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</w:pPr>
            <w:r w:rsidRPr="00B9682C">
              <w:rPr>
                <w:rFonts w:eastAsia="Times New Roman" w:cstheme="minorHAnsi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17F97" w:rsidRPr="00B9682C" w:rsidRDefault="00F17F97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B9682C">
              <w:rPr>
                <w:rFonts w:eastAsia="Times New Roman" w:cstheme="minorHAnsi"/>
                <w:b/>
                <w:bCs/>
                <w:sz w:val="16"/>
                <w:szCs w:val="16"/>
              </w:rPr>
              <w:t>Domestic Legislation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17F97" w:rsidRPr="00B9682C" w:rsidRDefault="00F17F97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B9682C">
              <w:rPr>
                <w:rFonts w:eastAsia="Times New Roman" w:cstheme="minorHAnsi"/>
                <w:b/>
                <w:bCs/>
                <w:sz w:val="16"/>
                <w:szCs w:val="16"/>
              </w:rPr>
              <w:t>Institution(s) In Charge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17F97" w:rsidRPr="00B9682C" w:rsidRDefault="00F17F97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B9682C">
              <w:rPr>
                <w:rFonts w:eastAsia="Times New Roman" w:cstheme="minorHAnsi"/>
                <w:b/>
                <w:bCs/>
                <w:sz w:val="16"/>
                <w:szCs w:val="16"/>
              </w:rPr>
              <w:t>COMMENTS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F17F97" w:rsidRPr="00B9682C" w:rsidRDefault="00F17F97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B9682C">
              <w:rPr>
                <w:rFonts w:eastAsia="Times New Roman" w:cstheme="minorHAnsi"/>
                <w:b/>
                <w:bCs/>
                <w:sz w:val="16"/>
                <w:szCs w:val="16"/>
              </w:rPr>
              <w:t>REFERENCE</w:t>
            </w:r>
          </w:p>
        </w:tc>
      </w:tr>
      <w:tr w:rsidR="00603F05" w:rsidRPr="00B9682C" w:rsidTr="00F17F97">
        <w:trPr>
          <w:trHeight w:val="810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B9682C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br/>
            </w:r>
            <w:r w:rsidRPr="00B9682C">
              <w:rPr>
                <w:rFonts w:eastAsia="Times New Roman" w:cstheme="minorHAnsi"/>
                <w:b/>
                <w:bCs/>
                <w:i/>
                <w:iCs/>
                <w:color w:val="3A3838"/>
                <w:sz w:val="16"/>
                <w:szCs w:val="16"/>
              </w:rPr>
              <w:t>as per</w:t>
            </w:r>
            <w:r w:rsidRPr="00B9682C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 xml:space="preserve"> AA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B9682C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br/>
            </w:r>
            <w:r w:rsidRPr="00B9682C">
              <w:rPr>
                <w:rFonts w:eastAsia="Times New Roman" w:cstheme="minorHAnsi"/>
                <w:b/>
                <w:bCs/>
                <w:i/>
                <w:iCs/>
                <w:color w:val="3A3838"/>
                <w:sz w:val="16"/>
                <w:szCs w:val="16"/>
              </w:rPr>
              <w:t xml:space="preserve">as per </w:t>
            </w:r>
            <w:r w:rsidRPr="00B9682C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changes since AA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B9682C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Adoption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B9682C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Entry into force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B9682C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New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B9682C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Amendments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B9682C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Leader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B9682C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Partner(s)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</w:tr>
      <w:tr w:rsidR="00603F05" w:rsidRPr="00B9682C" w:rsidTr="00F17F97">
        <w:trPr>
          <w:trHeight w:val="1249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8" w:space="0" w:color="808080"/>
              <w:right w:val="nil"/>
            </w:tcBorders>
            <w:shd w:val="clear" w:color="auto" w:fill="auto"/>
            <w:noWrap/>
            <w:hideMark/>
          </w:tcPr>
          <w:p w:rsidR="00603F05" w:rsidRPr="00B9682C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9682C">
              <w:rPr>
                <w:rFonts w:eastAsia="Times New Roman" w:cstheme="minorHAnsi"/>
                <w:color w:val="000000"/>
                <w:sz w:val="16"/>
                <w:szCs w:val="16"/>
              </w:rPr>
              <w:t>EU Convention of 26 July 1995 on the protection of the European Communities' financial interests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9682C">
              <w:rPr>
                <w:rFonts w:eastAsia="Times New Roman"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9682C">
              <w:rPr>
                <w:rFonts w:eastAsia="Times New Roman" w:cstheme="minorHAnsi"/>
                <w:color w:val="000000"/>
                <w:sz w:val="16"/>
                <w:szCs w:val="16"/>
              </w:rPr>
              <w:t>Ministry of Finance of Georgia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8" w:space="0" w:color="808080"/>
              <w:right w:val="single" w:sz="4" w:space="0" w:color="auto"/>
            </w:tcBorders>
            <w:shd w:val="clear" w:color="auto" w:fill="auto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9682C">
              <w:rPr>
                <w:rFonts w:eastAsia="Times New Roman" w:cstheme="minorHAnsi"/>
                <w:color w:val="000000"/>
                <w:sz w:val="16"/>
                <w:szCs w:val="16"/>
              </w:rPr>
              <w:t>LEPL Revenue service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F05" w:rsidRPr="00B9682C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603F05" w:rsidRPr="00B9682C" w:rsidTr="00F17F97">
        <w:trPr>
          <w:trHeight w:val="1069"/>
        </w:trPr>
        <w:tc>
          <w:tcPr>
            <w:tcW w:w="2657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hideMark/>
          </w:tcPr>
          <w:p w:rsidR="00603F05" w:rsidRPr="00B9682C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9682C">
              <w:rPr>
                <w:rFonts w:eastAsia="Times New Roman" w:cstheme="minorHAnsi"/>
                <w:color w:val="000000"/>
                <w:sz w:val="16"/>
                <w:szCs w:val="16"/>
              </w:rPr>
              <w:t>Protocol to the Convention on the protection of the European Communities' financial interests</w:t>
            </w:r>
          </w:p>
        </w:tc>
        <w:tc>
          <w:tcPr>
            <w:tcW w:w="927" w:type="dxa"/>
            <w:tcBorders>
              <w:top w:val="single" w:sz="8" w:space="0" w:color="808080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8" w:space="0" w:color="808080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9682C">
              <w:rPr>
                <w:rFonts w:eastAsia="Times New Roman"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7" w:type="dxa"/>
            <w:tcBorders>
              <w:top w:val="single" w:sz="8" w:space="0" w:color="808080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8" w:space="0" w:color="808080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8" w:space="0" w:color="808080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8" w:space="0" w:color="808080"/>
              <w:left w:val="nil"/>
              <w:bottom w:val="single" w:sz="4" w:space="0" w:color="auto"/>
              <w:right w:val="single" w:sz="8" w:space="0" w:color="808080"/>
            </w:tcBorders>
            <w:shd w:val="clear" w:color="auto" w:fill="auto"/>
            <w:noWrap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8" w:space="0" w:color="808080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8" w:space="0" w:color="808080"/>
              <w:left w:val="nil"/>
              <w:bottom w:val="single" w:sz="4" w:space="0" w:color="auto"/>
              <w:right w:val="single" w:sz="8" w:space="0" w:color="808080"/>
            </w:tcBorders>
            <w:shd w:val="clear" w:color="auto" w:fill="auto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9682C">
              <w:rPr>
                <w:rFonts w:eastAsia="Times New Roman" w:cstheme="minorHAnsi"/>
                <w:color w:val="000000"/>
                <w:sz w:val="16"/>
                <w:szCs w:val="16"/>
              </w:rPr>
              <w:t>Ministry of Finance of Georgia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4" w:space="0" w:color="auto"/>
              <w:right w:val="single" w:sz="8" w:space="0" w:color="808080"/>
            </w:tcBorders>
            <w:shd w:val="clear" w:color="auto" w:fill="auto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9682C">
              <w:rPr>
                <w:rFonts w:eastAsia="Times New Roman" w:cstheme="minorHAnsi"/>
                <w:color w:val="000000"/>
                <w:sz w:val="16"/>
                <w:szCs w:val="16"/>
              </w:rPr>
              <w:t>LEPL Revenue service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hideMark/>
          </w:tcPr>
          <w:p w:rsidR="00603F05" w:rsidRPr="00B9682C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603F05" w:rsidRPr="00B9682C" w:rsidTr="00F17F97">
        <w:trPr>
          <w:trHeight w:val="1635"/>
        </w:trPr>
        <w:tc>
          <w:tcPr>
            <w:tcW w:w="2657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hideMark/>
          </w:tcPr>
          <w:p w:rsidR="00603F05" w:rsidRPr="00B9682C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9682C">
              <w:rPr>
                <w:rFonts w:eastAsia="Times New Roman" w:cstheme="minorHAnsi"/>
                <w:color w:val="000000"/>
                <w:sz w:val="16"/>
                <w:szCs w:val="16"/>
              </w:rPr>
              <w:lastRenderedPageBreak/>
              <w:t>Second Protocol to the Convention on the protection of the European Communities' financial interests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9682C">
              <w:rPr>
                <w:rFonts w:eastAsia="Times New Roman"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9682C">
              <w:rPr>
                <w:rFonts w:eastAsia="Times New Roman" w:cstheme="minorHAnsi"/>
                <w:color w:val="000000"/>
                <w:sz w:val="16"/>
                <w:szCs w:val="16"/>
              </w:rPr>
              <w:t>Ministry of Finance of Georgia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hideMark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9682C">
              <w:rPr>
                <w:rFonts w:eastAsia="Times New Roman" w:cstheme="minorHAnsi"/>
                <w:color w:val="000000"/>
                <w:sz w:val="16"/>
                <w:szCs w:val="16"/>
              </w:rPr>
              <w:t>LEPL Revenue service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hideMark/>
          </w:tcPr>
          <w:p w:rsidR="00603F05" w:rsidRPr="00B9682C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:rsidR="00603F05" w:rsidRPr="00B9682C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:rsidR="00603F05" w:rsidRDefault="00603F05" w:rsidP="00F17F97">
      <w:pPr>
        <w:rPr>
          <w:b/>
          <w:color w:val="2E74B5" w:themeColor="accent1" w:themeShade="BF"/>
          <w:sz w:val="24"/>
          <w:szCs w:val="24"/>
          <w:u w:val="single"/>
        </w:rPr>
      </w:pPr>
    </w:p>
    <w:p w:rsidR="00603F05" w:rsidRDefault="00603F05" w:rsidP="00603F05">
      <w:pPr>
        <w:jc w:val="center"/>
        <w:rPr>
          <w:b/>
          <w:color w:val="2E74B5" w:themeColor="accent1" w:themeShade="BF"/>
          <w:sz w:val="24"/>
          <w:szCs w:val="24"/>
          <w:u w:val="single"/>
        </w:rPr>
      </w:pPr>
    </w:p>
    <w:p w:rsidR="00603F05" w:rsidRDefault="00603F05" w:rsidP="00603F05">
      <w:pPr>
        <w:jc w:val="center"/>
        <w:rPr>
          <w:b/>
          <w:color w:val="2E74B5" w:themeColor="accent1" w:themeShade="BF"/>
          <w:sz w:val="24"/>
          <w:szCs w:val="24"/>
          <w:u w:val="single"/>
        </w:rPr>
      </w:pPr>
    </w:p>
    <w:tbl>
      <w:tblPr>
        <w:tblW w:w="5347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991"/>
        <w:gridCol w:w="1203"/>
        <w:gridCol w:w="911"/>
        <w:gridCol w:w="1105"/>
        <w:gridCol w:w="723"/>
        <w:gridCol w:w="1102"/>
        <w:gridCol w:w="1499"/>
        <w:gridCol w:w="1256"/>
        <w:gridCol w:w="1514"/>
        <w:gridCol w:w="1804"/>
        <w:gridCol w:w="2019"/>
      </w:tblGrid>
      <w:tr w:rsidR="00603F05" w:rsidRPr="00263874" w:rsidTr="00F17F97">
        <w:trPr>
          <w:trHeight w:val="647"/>
        </w:trPr>
        <w:tc>
          <w:tcPr>
            <w:tcW w:w="5000" w:type="pct"/>
            <w:gridSpan w:val="12"/>
            <w:shd w:val="clear" w:color="auto" w:fill="9CC2E5" w:themeFill="accent1" w:themeFillTint="99"/>
            <w:vAlign w:val="center"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63874">
              <w:rPr>
                <w:rFonts w:eastAsia="Times New Roman" w:cstheme="minorHAnsi"/>
                <w:b/>
                <w:bCs/>
                <w:sz w:val="20"/>
                <w:szCs w:val="20"/>
              </w:rPr>
              <w:t>CUSTOMS</w:t>
            </w:r>
          </w:p>
        </w:tc>
      </w:tr>
      <w:tr w:rsidR="00603F05" w:rsidRPr="00263874" w:rsidTr="00F17F97">
        <w:trPr>
          <w:trHeight w:val="495"/>
        </w:trPr>
        <w:tc>
          <w:tcPr>
            <w:tcW w:w="732" w:type="pct"/>
            <w:gridSpan w:val="2"/>
            <w:shd w:val="clear" w:color="000000" w:fill="FFE699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EU Law</w:t>
            </w:r>
          </w:p>
        </w:tc>
        <w:tc>
          <w:tcPr>
            <w:tcW w:w="391" w:type="pct"/>
            <w:vMerge w:val="restart"/>
            <w:shd w:val="clear" w:color="000000" w:fill="FFD966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263874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AA </w:t>
            </w:r>
            <w:r w:rsidRPr="00263874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  <w:t>Deadline</w:t>
            </w:r>
          </w:p>
        </w:tc>
        <w:tc>
          <w:tcPr>
            <w:tcW w:w="296" w:type="pct"/>
            <w:vMerge w:val="restart"/>
            <w:shd w:val="clear" w:color="000000" w:fill="70AD47"/>
            <w:vAlign w:val="center"/>
            <w:hideMark/>
          </w:tcPr>
          <w:p w:rsidR="00603F05" w:rsidRPr="00263874" w:rsidRDefault="00603F05" w:rsidP="008547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263874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LA </w:t>
            </w:r>
            <w:r w:rsidRPr="00263874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  <w:t>Status</w:t>
            </w:r>
          </w:p>
        </w:tc>
        <w:tc>
          <w:tcPr>
            <w:tcW w:w="594" w:type="pct"/>
            <w:gridSpan w:val="2"/>
            <w:shd w:val="clear" w:color="000000" w:fill="A9D08E"/>
            <w:noWrap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845" w:type="pct"/>
            <w:gridSpan w:val="2"/>
            <w:shd w:val="clear" w:color="000000" w:fill="A9D08E"/>
            <w:noWrap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263874">
              <w:rPr>
                <w:rFonts w:eastAsia="Times New Roman" w:cstheme="minorHAnsi"/>
                <w:b/>
                <w:bCs/>
                <w:sz w:val="16"/>
                <w:szCs w:val="16"/>
              </w:rPr>
              <w:t>Domestic Legislation</w:t>
            </w:r>
          </w:p>
        </w:tc>
        <w:tc>
          <w:tcPr>
            <w:tcW w:w="900" w:type="pct"/>
            <w:gridSpan w:val="2"/>
            <w:shd w:val="clear" w:color="000000" w:fill="A9D08E"/>
            <w:noWrap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263874">
              <w:rPr>
                <w:rFonts w:eastAsia="Times New Roman" w:cstheme="minorHAnsi"/>
                <w:b/>
                <w:bCs/>
                <w:sz w:val="16"/>
                <w:szCs w:val="16"/>
              </w:rPr>
              <w:t>Institution(s) In Charge</w:t>
            </w:r>
          </w:p>
        </w:tc>
        <w:tc>
          <w:tcPr>
            <w:tcW w:w="586" w:type="pct"/>
            <w:vMerge w:val="restart"/>
            <w:shd w:val="clear" w:color="000000" w:fill="A9D08E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263874">
              <w:rPr>
                <w:rFonts w:eastAsia="Times New Roman" w:cstheme="minorHAnsi"/>
                <w:b/>
                <w:bCs/>
                <w:sz w:val="16"/>
                <w:szCs w:val="16"/>
              </w:rPr>
              <w:t>COMMENTS</w:t>
            </w:r>
          </w:p>
        </w:tc>
        <w:tc>
          <w:tcPr>
            <w:tcW w:w="656" w:type="pct"/>
            <w:vMerge w:val="restart"/>
            <w:shd w:val="clear" w:color="000000" w:fill="A9D08E"/>
            <w:vAlign w:val="center"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263874">
              <w:rPr>
                <w:rFonts w:eastAsia="Times New Roman" w:cstheme="minorHAnsi"/>
                <w:b/>
                <w:bCs/>
                <w:sz w:val="16"/>
                <w:szCs w:val="16"/>
              </w:rPr>
              <w:t>REFERENCE</w:t>
            </w:r>
          </w:p>
        </w:tc>
      </w:tr>
      <w:tr w:rsidR="00603F05" w:rsidRPr="00263874" w:rsidTr="00F17F97">
        <w:trPr>
          <w:trHeight w:val="810"/>
        </w:trPr>
        <w:tc>
          <w:tcPr>
            <w:tcW w:w="410" w:type="pct"/>
            <w:shd w:val="clear" w:color="000000" w:fill="FFF2CC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br/>
            </w:r>
            <w:r w:rsidRPr="00263874">
              <w:rPr>
                <w:rFonts w:eastAsia="Times New Roman" w:cstheme="minorHAnsi"/>
                <w:b/>
                <w:bCs/>
                <w:i/>
                <w:iCs/>
                <w:color w:val="3A3838"/>
                <w:sz w:val="16"/>
                <w:szCs w:val="16"/>
              </w:rPr>
              <w:t>as per</w:t>
            </w:r>
            <w:r w:rsidRPr="00263874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 xml:space="preserve"> AA</w:t>
            </w:r>
          </w:p>
        </w:tc>
        <w:tc>
          <w:tcPr>
            <w:tcW w:w="322" w:type="pct"/>
            <w:shd w:val="clear" w:color="000000" w:fill="FFF2CC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br/>
            </w:r>
            <w:r w:rsidRPr="00263874">
              <w:rPr>
                <w:rFonts w:eastAsia="Times New Roman" w:cstheme="minorHAnsi"/>
                <w:b/>
                <w:bCs/>
                <w:i/>
                <w:iCs/>
                <w:color w:val="3A3838"/>
                <w:sz w:val="16"/>
                <w:szCs w:val="16"/>
              </w:rPr>
              <w:t xml:space="preserve">as per </w:t>
            </w:r>
            <w:r w:rsidRPr="00263874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changes since AA</w:t>
            </w:r>
          </w:p>
        </w:tc>
        <w:tc>
          <w:tcPr>
            <w:tcW w:w="391" w:type="pct"/>
            <w:vMerge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9" w:type="pct"/>
            <w:shd w:val="clear" w:color="000000" w:fill="E2EFDA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Adoption</w:t>
            </w:r>
          </w:p>
        </w:tc>
        <w:tc>
          <w:tcPr>
            <w:tcW w:w="234" w:type="pct"/>
            <w:shd w:val="clear" w:color="000000" w:fill="E2EFDA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Entry into force</w:t>
            </w:r>
          </w:p>
        </w:tc>
        <w:tc>
          <w:tcPr>
            <w:tcW w:w="358" w:type="pct"/>
            <w:shd w:val="clear" w:color="000000" w:fill="E2EFDA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New</w:t>
            </w:r>
          </w:p>
        </w:tc>
        <w:tc>
          <w:tcPr>
            <w:tcW w:w="486" w:type="pct"/>
            <w:shd w:val="clear" w:color="000000" w:fill="E2EFDA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Amendments</w:t>
            </w:r>
          </w:p>
        </w:tc>
        <w:tc>
          <w:tcPr>
            <w:tcW w:w="408" w:type="pct"/>
            <w:shd w:val="clear" w:color="000000" w:fill="E2EFDA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 xml:space="preserve">Leader </w:t>
            </w:r>
            <w:r w:rsidRPr="00263874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br/>
            </w:r>
            <w:r w:rsidRPr="00263874">
              <w:rPr>
                <w:rFonts w:eastAsia="Times New Roman" w:cstheme="minorHAnsi"/>
                <w:i/>
                <w:iCs/>
                <w:color w:val="3A3838"/>
                <w:sz w:val="16"/>
                <w:szCs w:val="16"/>
              </w:rPr>
              <w:t>(incl. contact point)</w:t>
            </w:r>
          </w:p>
        </w:tc>
        <w:tc>
          <w:tcPr>
            <w:tcW w:w="492" w:type="pct"/>
            <w:shd w:val="clear" w:color="000000" w:fill="E2EFDA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Partner(s)</w:t>
            </w:r>
          </w:p>
        </w:tc>
        <w:tc>
          <w:tcPr>
            <w:tcW w:w="586" w:type="pct"/>
            <w:vMerge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pct"/>
            <w:vMerge/>
            <w:vAlign w:val="center"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</w:tr>
      <w:tr w:rsidR="00603F05" w:rsidRPr="00263874" w:rsidTr="00F17F97">
        <w:trPr>
          <w:trHeight w:val="1872"/>
        </w:trPr>
        <w:tc>
          <w:tcPr>
            <w:tcW w:w="410" w:type="pct"/>
            <w:shd w:val="clear" w:color="auto" w:fill="auto"/>
            <w:hideMark/>
          </w:tcPr>
          <w:p w:rsidR="00603F05" w:rsidRPr="00263874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*Council Regulation (EEC) No 2913/92 of 12 October 1992 establishing the Community Customs Code</w:t>
            </w:r>
          </w:p>
        </w:tc>
        <w:tc>
          <w:tcPr>
            <w:tcW w:w="322" w:type="pct"/>
            <w:shd w:val="clear" w:color="000000" w:fill="FFFFFF"/>
            <w:noWrap/>
            <w:vAlign w:val="bottom"/>
            <w:hideMark/>
          </w:tcPr>
          <w:p w:rsidR="00603F05" w:rsidRPr="00263874" w:rsidRDefault="00603F05" w:rsidP="00AB72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2018*</w:t>
            </w: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sz w:val="16"/>
                <w:szCs w:val="16"/>
              </w:rPr>
              <w:t>YES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sz w:val="16"/>
                <w:szCs w:val="16"/>
              </w:rPr>
              <w:t>2019</w:t>
            </w:r>
          </w:p>
        </w:tc>
        <w:tc>
          <w:tcPr>
            <w:tcW w:w="234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sz w:val="16"/>
                <w:szCs w:val="16"/>
              </w:rPr>
              <w:t>2019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sz w:val="16"/>
                <w:szCs w:val="16"/>
              </w:rPr>
              <w:t xml:space="preserve">Customs Code of Georgia 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Ministry of Finance of Georgia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LEPL Revenue Service</w:t>
            </w:r>
          </w:p>
        </w:tc>
        <w:tc>
          <w:tcPr>
            <w:tcW w:w="586" w:type="pct"/>
            <w:shd w:val="clear" w:color="auto" w:fill="auto"/>
            <w:hideMark/>
          </w:tcPr>
          <w:p w:rsidR="00603F05" w:rsidRPr="00263874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*The approximation with the Regulation, with the exception of Articles 1 to 3, 8(1) first indent, 18, 19, 94(1), 97, 113, 117(c), 129, 163 to 165, 174, 179, 209, 210, 211, 215(4), 247 to 253 to be carried out within 4 years following the entry into force of AA</w:t>
            </w:r>
          </w:p>
        </w:tc>
        <w:tc>
          <w:tcPr>
            <w:tcW w:w="656" w:type="pct"/>
          </w:tcPr>
          <w:p w:rsidR="00603F05" w:rsidRPr="00263874" w:rsidRDefault="00603F05" w:rsidP="00AB721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603F05" w:rsidRPr="00263874" w:rsidTr="00F17F97">
        <w:trPr>
          <w:trHeight w:val="1827"/>
        </w:trPr>
        <w:tc>
          <w:tcPr>
            <w:tcW w:w="410" w:type="pct"/>
            <w:shd w:val="clear" w:color="auto" w:fill="auto"/>
            <w:hideMark/>
          </w:tcPr>
          <w:p w:rsidR="00603F05" w:rsidRPr="00263874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**Council Regulation (EEC) No 2913/92 of 12 October 1992 establishing the Community Customs Code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234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Ministry of Finance of Georgia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LEPL Revenue Service</w:t>
            </w:r>
          </w:p>
        </w:tc>
        <w:tc>
          <w:tcPr>
            <w:tcW w:w="586" w:type="pct"/>
            <w:shd w:val="clear" w:color="auto" w:fill="auto"/>
            <w:hideMark/>
          </w:tcPr>
          <w:p w:rsidR="00603F05" w:rsidRPr="00263874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**The Parties will revisit the approximation of Articles 84, 130-136 referring to the processing under customs control before the expiry of timeframe for approximation as set out above. </w:t>
            </w:r>
          </w:p>
        </w:tc>
        <w:tc>
          <w:tcPr>
            <w:tcW w:w="656" w:type="pct"/>
          </w:tcPr>
          <w:p w:rsidR="00603F05" w:rsidRPr="00263874" w:rsidRDefault="00603F05" w:rsidP="00AB721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603F05" w:rsidRPr="00263874" w:rsidTr="00F17F97">
        <w:trPr>
          <w:trHeight w:val="1500"/>
        </w:trPr>
        <w:tc>
          <w:tcPr>
            <w:tcW w:w="410" w:type="pct"/>
            <w:shd w:val="clear" w:color="auto" w:fill="auto"/>
            <w:hideMark/>
          </w:tcPr>
          <w:p w:rsidR="00603F05" w:rsidRPr="00263874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lastRenderedPageBreak/>
              <w:t>***Council Regulation (EEC) No 2913/92 of 12 October 1992 establishing the Community Customs Code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234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Ministry of Finance of Georgia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LEPL Revenue Service</w:t>
            </w:r>
          </w:p>
        </w:tc>
        <w:tc>
          <w:tcPr>
            <w:tcW w:w="586" w:type="pct"/>
            <w:shd w:val="clear" w:color="000000" w:fill="FFFFFF"/>
            <w:hideMark/>
          </w:tcPr>
          <w:p w:rsidR="00603F05" w:rsidRPr="00263874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sz w:val="16"/>
                <w:szCs w:val="16"/>
              </w:rPr>
              <w:t xml:space="preserve">***Approximation with Articles 173, 221(3) and 236(2) to take place on a best endeavor basis. </w:t>
            </w:r>
          </w:p>
        </w:tc>
        <w:tc>
          <w:tcPr>
            <w:tcW w:w="656" w:type="pct"/>
            <w:shd w:val="clear" w:color="000000" w:fill="FFFFFF"/>
          </w:tcPr>
          <w:p w:rsidR="00603F05" w:rsidRPr="00263874" w:rsidRDefault="00603F05" w:rsidP="00AB72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603F05" w:rsidRPr="00263874" w:rsidTr="00F17F97">
        <w:trPr>
          <w:trHeight w:val="1839"/>
        </w:trPr>
        <w:tc>
          <w:tcPr>
            <w:tcW w:w="410" w:type="pct"/>
            <w:shd w:val="clear" w:color="auto" w:fill="auto"/>
            <w:hideMark/>
          </w:tcPr>
          <w:p w:rsidR="00603F05" w:rsidRPr="00263874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Council Regulation (EC) No 1186/2009 of 16 November 2009 setting up a Community system of reliefs from customs duty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sz w:val="16"/>
                <w:szCs w:val="16"/>
              </w:rPr>
              <w:t>YES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sz w:val="16"/>
                <w:szCs w:val="16"/>
              </w:rPr>
              <w:t>2019</w:t>
            </w:r>
          </w:p>
        </w:tc>
        <w:tc>
          <w:tcPr>
            <w:tcW w:w="234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sz w:val="16"/>
                <w:szCs w:val="16"/>
              </w:rPr>
              <w:t>2019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sz w:val="16"/>
                <w:szCs w:val="16"/>
              </w:rPr>
              <w:t xml:space="preserve">Customs Code of Georgia 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Ministry of Finance of Georgia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LEPL Revenue Service</w:t>
            </w:r>
          </w:p>
        </w:tc>
        <w:tc>
          <w:tcPr>
            <w:tcW w:w="586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656" w:type="pct"/>
            <w:shd w:val="clear" w:color="000000" w:fill="FFFFFF"/>
          </w:tcPr>
          <w:p w:rsidR="00603F05" w:rsidRPr="00263874" w:rsidRDefault="00603F05" w:rsidP="00AB72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603F05" w:rsidRPr="00263874" w:rsidTr="00F17F97">
        <w:trPr>
          <w:trHeight w:val="1830"/>
        </w:trPr>
        <w:tc>
          <w:tcPr>
            <w:tcW w:w="410" w:type="pct"/>
            <w:shd w:val="clear" w:color="auto" w:fill="auto"/>
            <w:hideMark/>
          </w:tcPr>
          <w:p w:rsidR="00603F05" w:rsidRPr="00263874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Regulation (EU) No 608/2013 of the European Parliament and of the Council of 12 June 2013 concerning customs enforcement of intellectual property rights and repealing Council Regulation (EC) No 1383/2003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2017*</w:t>
            </w: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Ministry of Finance of Georgia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LEPL Revenue Service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03F05" w:rsidRPr="00263874" w:rsidRDefault="00603F05" w:rsidP="00AB721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63874">
              <w:rPr>
                <w:rFonts w:eastAsia="Times New Roman" w:cstheme="minorHAnsi"/>
                <w:color w:val="000000"/>
                <w:sz w:val="16"/>
                <w:szCs w:val="16"/>
              </w:rPr>
              <w:t>*With the exception of article 26                                                       The obligation on approximation to Regulation No 608/2013 in itself does not create any obligation on Georgia to apply measures where a right in intellectual property is not protected under its substantive intellectual property laws and regulations.</w:t>
            </w:r>
          </w:p>
        </w:tc>
        <w:tc>
          <w:tcPr>
            <w:tcW w:w="656" w:type="pct"/>
          </w:tcPr>
          <w:p w:rsidR="00603F05" w:rsidRPr="00263874" w:rsidRDefault="00603F05" w:rsidP="00AB721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:rsidR="00603F05" w:rsidRDefault="00603F05" w:rsidP="00F17F97">
      <w:pPr>
        <w:rPr>
          <w:rFonts w:cstheme="minorHAnsi"/>
          <w:b/>
          <w:color w:val="2E74B5" w:themeColor="accent1" w:themeShade="BF"/>
          <w:sz w:val="16"/>
          <w:szCs w:val="16"/>
          <w:u w:val="single"/>
        </w:rPr>
      </w:pPr>
      <w:bookmarkStart w:id="0" w:name="_GoBack"/>
      <w:bookmarkEnd w:id="0"/>
    </w:p>
    <w:p w:rsidR="00603F05" w:rsidRDefault="00603F05" w:rsidP="00603F05">
      <w:pPr>
        <w:jc w:val="center"/>
        <w:rPr>
          <w:rFonts w:cstheme="minorHAnsi"/>
          <w:b/>
          <w:color w:val="2E74B5" w:themeColor="accent1" w:themeShade="BF"/>
          <w:sz w:val="16"/>
          <w:szCs w:val="16"/>
          <w:u w:val="single"/>
        </w:rPr>
      </w:pPr>
    </w:p>
    <w:tbl>
      <w:tblPr>
        <w:tblW w:w="153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944"/>
        <w:gridCol w:w="1149"/>
        <w:gridCol w:w="871"/>
        <w:gridCol w:w="1056"/>
        <w:gridCol w:w="693"/>
        <w:gridCol w:w="1644"/>
        <w:gridCol w:w="1572"/>
        <w:gridCol w:w="1008"/>
        <w:gridCol w:w="1211"/>
        <w:gridCol w:w="1496"/>
        <w:gridCol w:w="1869"/>
      </w:tblGrid>
      <w:tr w:rsidR="00603F05" w:rsidRPr="00D41271" w:rsidTr="00F17F97">
        <w:trPr>
          <w:trHeight w:val="611"/>
        </w:trPr>
        <w:tc>
          <w:tcPr>
            <w:tcW w:w="15390" w:type="dxa"/>
            <w:gridSpan w:val="12"/>
            <w:shd w:val="clear" w:color="auto" w:fill="9CC2E5" w:themeFill="accent1" w:themeFillTint="99"/>
            <w:vAlign w:val="center"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  <w:r w:rsidRPr="00D41271"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  <w:t>TAXATION</w:t>
            </w:r>
          </w:p>
        </w:tc>
      </w:tr>
      <w:tr w:rsidR="00603F05" w:rsidRPr="00D41271" w:rsidTr="00F17F97">
        <w:trPr>
          <w:trHeight w:val="495"/>
        </w:trPr>
        <w:tc>
          <w:tcPr>
            <w:tcW w:w="2821" w:type="dxa"/>
            <w:gridSpan w:val="2"/>
            <w:shd w:val="clear" w:color="000000" w:fill="FFE699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>EU Law</w:t>
            </w:r>
          </w:p>
        </w:tc>
        <w:tc>
          <w:tcPr>
            <w:tcW w:w="1149" w:type="dxa"/>
            <w:vMerge w:val="restart"/>
            <w:shd w:val="clear" w:color="000000" w:fill="FFD966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t xml:space="preserve">AA </w:t>
            </w:r>
            <w:r w:rsidRPr="00D41271"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br/>
              <w:t>Deadline</w:t>
            </w:r>
          </w:p>
        </w:tc>
        <w:tc>
          <w:tcPr>
            <w:tcW w:w="871" w:type="dxa"/>
            <w:vMerge w:val="restart"/>
            <w:shd w:val="clear" w:color="000000" w:fill="70AD47"/>
            <w:vAlign w:val="center"/>
            <w:hideMark/>
          </w:tcPr>
          <w:p w:rsidR="00603F05" w:rsidRPr="00D41271" w:rsidRDefault="00603F05" w:rsidP="008547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t xml:space="preserve">LA </w:t>
            </w:r>
            <w:r w:rsidRPr="00D41271"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br/>
              <w:t>Status</w:t>
            </w:r>
          </w:p>
        </w:tc>
        <w:tc>
          <w:tcPr>
            <w:tcW w:w="1749" w:type="dxa"/>
            <w:gridSpan w:val="2"/>
            <w:shd w:val="clear" w:color="000000" w:fill="A9D08E"/>
            <w:noWrap/>
            <w:vAlign w:val="center"/>
            <w:hideMark/>
          </w:tcPr>
          <w:p w:rsidR="00603F05" w:rsidRPr="00F17F97" w:rsidRDefault="00603F05" w:rsidP="00F17F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t>Year</w:t>
            </w:r>
          </w:p>
        </w:tc>
        <w:tc>
          <w:tcPr>
            <w:tcW w:w="3216" w:type="dxa"/>
            <w:gridSpan w:val="2"/>
            <w:shd w:val="clear" w:color="000000" w:fill="A9D08E"/>
            <w:noWrap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t>Domestic Legislation</w:t>
            </w:r>
          </w:p>
        </w:tc>
        <w:tc>
          <w:tcPr>
            <w:tcW w:w="2219" w:type="dxa"/>
            <w:gridSpan w:val="2"/>
            <w:shd w:val="clear" w:color="000000" w:fill="A9D08E"/>
            <w:noWrap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t>Institution(s) In Charge</w:t>
            </w:r>
          </w:p>
        </w:tc>
        <w:tc>
          <w:tcPr>
            <w:tcW w:w="1496" w:type="dxa"/>
            <w:vMerge w:val="restart"/>
            <w:shd w:val="clear" w:color="000000" w:fill="A9D08E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t>COMMENTS</w:t>
            </w:r>
          </w:p>
        </w:tc>
        <w:tc>
          <w:tcPr>
            <w:tcW w:w="1869" w:type="dxa"/>
            <w:vMerge w:val="restart"/>
            <w:shd w:val="clear" w:color="000000" w:fill="A9D08E"/>
            <w:vAlign w:val="center"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t>REFERENCE</w:t>
            </w:r>
          </w:p>
        </w:tc>
      </w:tr>
      <w:tr w:rsidR="00603F05" w:rsidRPr="00D41271" w:rsidTr="00F17F97">
        <w:trPr>
          <w:trHeight w:val="810"/>
        </w:trPr>
        <w:tc>
          <w:tcPr>
            <w:tcW w:w="1877" w:type="dxa"/>
            <w:shd w:val="clear" w:color="000000" w:fill="FFF2CC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br/>
            </w:r>
            <w:r w:rsidRPr="00D41271">
              <w:rPr>
                <w:rFonts w:eastAsia="Times New Roman" w:cstheme="minorHAnsi"/>
                <w:b/>
                <w:bCs/>
                <w:i/>
                <w:iCs/>
                <w:color w:val="3A3838"/>
                <w:sz w:val="16"/>
                <w:szCs w:val="16"/>
                <w:lang w:val="en-GB"/>
              </w:rPr>
              <w:t>as per</w:t>
            </w:r>
            <w:r w:rsidRPr="00D41271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 xml:space="preserve"> AA</w:t>
            </w:r>
          </w:p>
        </w:tc>
        <w:tc>
          <w:tcPr>
            <w:tcW w:w="944" w:type="dxa"/>
            <w:shd w:val="clear" w:color="000000" w:fill="FFF2CC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br/>
            </w:r>
            <w:r w:rsidRPr="00D41271">
              <w:rPr>
                <w:rFonts w:eastAsia="Times New Roman" w:cstheme="minorHAnsi"/>
                <w:b/>
                <w:bCs/>
                <w:i/>
                <w:iCs/>
                <w:color w:val="3A3838"/>
                <w:sz w:val="16"/>
                <w:szCs w:val="16"/>
                <w:lang w:val="en-GB"/>
              </w:rPr>
              <w:t xml:space="preserve">as per </w:t>
            </w:r>
            <w:r w:rsidRPr="00D41271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>changes since AA</w:t>
            </w:r>
          </w:p>
        </w:tc>
        <w:tc>
          <w:tcPr>
            <w:tcW w:w="1149" w:type="dxa"/>
            <w:vMerge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056" w:type="dxa"/>
            <w:shd w:val="clear" w:color="000000" w:fill="E2EFDA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>Adoption</w:t>
            </w:r>
          </w:p>
        </w:tc>
        <w:tc>
          <w:tcPr>
            <w:tcW w:w="693" w:type="dxa"/>
            <w:shd w:val="clear" w:color="000000" w:fill="E2EFDA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>Entry into force</w:t>
            </w:r>
          </w:p>
        </w:tc>
        <w:tc>
          <w:tcPr>
            <w:tcW w:w="1644" w:type="dxa"/>
            <w:shd w:val="clear" w:color="000000" w:fill="E2EFDA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>New</w:t>
            </w:r>
          </w:p>
        </w:tc>
        <w:tc>
          <w:tcPr>
            <w:tcW w:w="1572" w:type="dxa"/>
            <w:shd w:val="clear" w:color="000000" w:fill="E2EFDA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>Amendments</w:t>
            </w:r>
          </w:p>
        </w:tc>
        <w:tc>
          <w:tcPr>
            <w:tcW w:w="1008" w:type="dxa"/>
            <w:shd w:val="clear" w:color="000000" w:fill="E2EFDA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 xml:space="preserve">Leader </w:t>
            </w:r>
            <w:r w:rsidRPr="00D41271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br/>
            </w:r>
            <w:r w:rsidRPr="00D41271">
              <w:rPr>
                <w:rFonts w:eastAsia="Times New Roman" w:cstheme="minorHAnsi"/>
                <w:i/>
                <w:iCs/>
                <w:color w:val="3A3838"/>
                <w:sz w:val="16"/>
                <w:szCs w:val="16"/>
                <w:lang w:val="en-GB"/>
              </w:rPr>
              <w:t>(incl. contact point)</w:t>
            </w:r>
          </w:p>
        </w:tc>
        <w:tc>
          <w:tcPr>
            <w:tcW w:w="1211" w:type="dxa"/>
            <w:shd w:val="clear" w:color="000000" w:fill="E2EFDA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>Partner(s)</w:t>
            </w:r>
          </w:p>
        </w:tc>
        <w:tc>
          <w:tcPr>
            <w:tcW w:w="1496" w:type="dxa"/>
            <w:vMerge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869" w:type="dxa"/>
            <w:vMerge/>
            <w:vAlign w:val="center"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</w:p>
        </w:tc>
      </w:tr>
      <w:tr w:rsidR="00603F05" w:rsidRPr="00D41271" w:rsidTr="00F17F97">
        <w:trPr>
          <w:trHeight w:val="1052"/>
        </w:trPr>
        <w:tc>
          <w:tcPr>
            <w:tcW w:w="1877" w:type="dxa"/>
            <w:shd w:val="clear" w:color="auto" w:fill="auto"/>
            <w:hideMark/>
          </w:tcPr>
          <w:p w:rsidR="00603F05" w:rsidRPr="00D41271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Council Directive 2006/112/EC of 28 November 2006 on the common system of value added tax</w:t>
            </w:r>
          </w:p>
        </w:tc>
        <w:tc>
          <w:tcPr>
            <w:tcW w:w="944" w:type="dxa"/>
            <w:shd w:val="clear" w:color="000000" w:fill="FFFFFF"/>
            <w:noWrap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/>
              </w:rPr>
            </w:pP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2019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YES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2019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2020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Amendments to the Tax Code of Georgia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Ministry of Finance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LEPL Revenue Service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603F05" w:rsidRPr="00D41271" w:rsidRDefault="00603F05" w:rsidP="00551E0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869" w:type="dxa"/>
            <w:shd w:val="clear" w:color="000000" w:fill="FFFFFF"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</w:tr>
      <w:tr w:rsidR="00603F05" w:rsidRPr="00D41271" w:rsidTr="00F17F97">
        <w:trPr>
          <w:trHeight w:val="1439"/>
        </w:trPr>
        <w:tc>
          <w:tcPr>
            <w:tcW w:w="1877" w:type="dxa"/>
            <w:shd w:val="clear" w:color="auto" w:fill="auto"/>
            <w:hideMark/>
          </w:tcPr>
          <w:p w:rsidR="00603F05" w:rsidRPr="00D41271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lastRenderedPageBreak/>
              <w:t>Council Directive 2011/64/EC of 21 June 2001 on the structure and rates of excise duty applied on manufactured tobacco</w:t>
            </w:r>
          </w:p>
        </w:tc>
        <w:tc>
          <w:tcPr>
            <w:tcW w:w="944" w:type="dxa"/>
            <w:shd w:val="clear" w:color="000000" w:fill="FFFFFF"/>
            <w:noWrap/>
            <w:vAlign w:val="bottom"/>
            <w:hideMark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2019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YES</w:t>
            </w:r>
          </w:p>
        </w:tc>
        <w:tc>
          <w:tcPr>
            <w:tcW w:w="1056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2019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2020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572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 xml:space="preserve">Amendments to the Georgian Tax Code </w:t>
            </w:r>
          </w:p>
        </w:tc>
        <w:tc>
          <w:tcPr>
            <w:tcW w:w="1008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Ministry of Finance</w:t>
            </w:r>
          </w:p>
        </w:tc>
        <w:tc>
          <w:tcPr>
            <w:tcW w:w="1211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LEPL Revenue Service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869" w:type="dxa"/>
            <w:shd w:val="clear" w:color="000000" w:fill="FFFFFF"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</w:tr>
      <w:tr w:rsidR="00603F05" w:rsidRPr="00D41271" w:rsidTr="00F17F97">
        <w:trPr>
          <w:trHeight w:val="1520"/>
        </w:trPr>
        <w:tc>
          <w:tcPr>
            <w:tcW w:w="1877" w:type="dxa"/>
            <w:shd w:val="clear" w:color="auto" w:fill="auto"/>
            <w:hideMark/>
          </w:tcPr>
          <w:p w:rsidR="00603F05" w:rsidRPr="00D41271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Council Directive 2007/74/EC of 20 December 2007 on the exemption from value added tax and excise duty of goods imported by persons travelling from third countries</w:t>
            </w:r>
          </w:p>
        </w:tc>
        <w:tc>
          <w:tcPr>
            <w:tcW w:w="944" w:type="dxa"/>
            <w:shd w:val="clear" w:color="000000" w:fill="FFFFFF"/>
            <w:noWrap/>
            <w:vAlign w:val="bottom"/>
            <w:hideMark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2017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YES</w:t>
            </w:r>
          </w:p>
        </w:tc>
        <w:tc>
          <w:tcPr>
            <w:tcW w:w="1056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2017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2017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572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 xml:space="preserve">Amendments to the Georgian Tax Code </w:t>
            </w:r>
          </w:p>
        </w:tc>
        <w:tc>
          <w:tcPr>
            <w:tcW w:w="1008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Ministry of Finance</w:t>
            </w:r>
          </w:p>
        </w:tc>
        <w:tc>
          <w:tcPr>
            <w:tcW w:w="1211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LEPL Revenue Service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869" w:type="dxa"/>
            <w:shd w:val="clear" w:color="000000" w:fill="FFFFFF"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</w:tr>
      <w:tr w:rsidR="00603F05" w:rsidRPr="00D41271" w:rsidTr="00F17F97">
        <w:trPr>
          <w:trHeight w:val="1430"/>
        </w:trPr>
        <w:tc>
          <w:tcPr>
            <w:tcW w:w="1877" w:type="dxa"/>
            <w:shd w:val="clear" w:color="auto" w:fill="auto"/>
            <w:hideMark/>
          </w:tcPr>
          <w:p w:rsidR="00603F05" w:rsidRPr="00D41271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Council Directive 92/83/EEC of 19 October 1992 on the harmonization of the structures of excise duties on alcohol and alcoholic beverages</w:t>
            </w:r>
          </w:p>
        </w:tc>
        <w:tc>
          <w:tcPr>
            <w:tcW w:w="944" w:type="dxa"/>
            <w:shd w:val="clear" w:color="000000" w:fill="FFFFFF"/>
            <w:noWrap/>
            <w:vAlign w:val="bottom"/>
            <w:hideMark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2017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YES</w:t>
            </w:r>
          </w:p>
        </w:tc>
        <w:tc>
          <w:tcPr>
            <w:tcW w:w="1056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2017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2017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572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Changes in the Georgian Tax Code</w:t>
            </w:r>
          </w:p>
        </w:tc>
        <w:tc>
          <w:tcPr>
            <w:tcW w:w="1008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Ministry of Finance</w:t>
            </w:r>
          </w:p>
        </w:tc>
        <w:tc>
          <w:tcPr>
            <w:tcW w:w="1211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LEPL Revenue Service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869" w:type="dxa"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</w:tr>
      <w:tr w:rsidR="00603F05" w:rsidRPr="00D41271" w:rsidTr="00F17F97">
        <w:trPr>
          <w:trHeight w:val="1790"/>
        </w:trPr>
        <w:tc>
          <w:tcPr>
            <w:tcW w:w="1877" w:type="dxa"/>
            <w:shd w:val="clear" w:color="auto" w:fill="auto"/>
            <w:hideMark/>
          </w:tcPr>
          <w:p w:rsidR="00603F05" w:rsidRPr="00D41271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Council Directive 2003/96/EC of 27 October 2003 restructuring the Community framework for the taxation of energy products and electricity</w:t>
            </w:r>
          </w:p>
        </w:tc>
        <w:tc>
          <w:tcPr>
            <w:tcW w:w="944" w:type="dxa"/>
            <w:shd w:val="clear" w:color="000000" w:fill="FFFFFF"/>
            <w:noWrap/>
            <w:vAlign w:val="bottom"/>
            <w:hideMark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49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2019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NO</w:t>
            </w:r>
          </w:p>
        </w:tc>
        <w:tc>
          <w:tcPr>
            <w:tcW w:w="1056" w:type="dxa"/>
            <w:shd w:val="clear" w:color="000000" w:fill="FFFFFF"/>
            <w:noWrap/>
            <w:vAlign w:val="bottom"/>
            <w:hideMark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693" w:type="dxa"/>
            <w:shd w:val="clear" w:color="000000" w:fill="FFFFFF"/>
            <w:noWrap/>
            <w:vAlign w:val="bottom"/>
            <w:hideMark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572" w:type="dxa"/>
            <w:shd w:val="clear" w:color="000000" w:fill="FFFFFF"/>
            <w:noWrap/>
            <w:vAlign w:val="bottom"/>
            <w:hideMark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008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Ministry of Finance</w:t>
            </w:r>
          </w:p>
        </w:tc>
        <w:tc>
          <w:tcPr>
            <w:tcW w:w="1211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LEPL Revenue Service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 xml:space="preserve">With the exception of Annex 1 </w:t>
            </w:r>
          </w:p>
        </w:tc>
        <w:tc>
          <w:tcPr>
            <w:tcW w:w="1869" w:type="dxa"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</w:tr>
      <w:tr w:rsidR="00603F05" w:rsidRPr="00D41271" w:rsidTr="00F17F97">
        <w:trPr>
          <w:trHeight w:val="1520"/>
        </w:trPr>
        <w:tc>
          <w:tcPr>
            <w:tcW w:w="1877" w:type="dxa"/>
            <w:shd w:val="clear" w:color="auto" w:fill="auto"/>
            <w:hideMark/>
          </w:tcPr>
          <w:p w:rsidR="00603F05" w:rsidRPr="00D41271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Council Directive 2008/118/EC of 16 December 2008 concerning the general arrangements for excise duty</w:t>
            </w:r>
          </w:p>
        </w:tc>
        <w:tc>
          <w:tcPr>
            <w:tcW w:w="944" w:type="dxa"/>
            <w:shd w:val="clear" w:color="000000" w:fill="FFFFFF"/>
            <w:noWrap/>
            <w:vAlign w:val="bottom"/>
            <w:hideMark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49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NO</w:t>
            </w:r>
          </w:p>
        </w:tc>
        <w:tc>
          <w:tcPr>
            <w:tcW w:w="1056" w:type="dxa"/>
            <w:shd w:val="clear" w:color="000000" w:fill="FFFFFF"/>
            <w:noWrap/>
            <w:vAlign w:val="bottom"/>
            <w:hideMark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693" w:type="dxa"/>
            <w:shd w:val="clear" w:color="000000" w:fill="FFFFFF"/>
            <w:noWrap/>
            <w:vAlign w:val="bottom"/>
            <w:hideMark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572" w:type="dxa"/>
            <w:shd w:val="clear" w:color="000000" w:fill="FFFFFF"/>
            <w:noWrap/>
            <w:vAlign w:val="bottom"/>
            <w:hideMark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008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Ministry of Finance</w:t>
            </w:r>
          </w:p>
        </w:tc>
        <w:tc>
          <w:tcPr>
            <w:tcW w:w="1211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LEPL Revenue Service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Only Article 1 of the Directive applies</w:t>
            </w:r>
          </w:p>
        </w:tc>
        <w:tc>
          <w:tcPr>
            <w:tcW w:w="1869" w:type="dxa"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</w:tr>
      <w:tr w:rsidR="00603F05" w:rsidRPr="00D41271" w:rsidTr="00F17F97">
        <w:trPr>
          <w:trHeight w:val="2679"/>
        </w:trPr>
        <w:tc>
          <w:tcPr>
            <w:tcW w:w="1877" w:type="dxa"/>
            <w:shd w:val="clear" w:color="auto" w:fill="auto"/>
            <w:hideMark/>
          </w:tcPr>
          <w:p w:rsidR="00603F05" w:rsidRPr="00D41271" w:rsidRDefault="00603F05" w:rsidP="00AB721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Thirteenth Council Directive 86/560/EEC of 17 November 1986 on the harmonization of the laws of the Member States relating to turnover taxes - Arrangements for the refund of value added tax to taxable persons not established in Community territory</w:t>
            </w:r>
          </w:p>
        </w:tc>
        <w:tc>
          <w:tcPr>
            <w:tcW w:w="944" w:type="dxa"/>
            <w:shd w:val="clear" w:color="000000" w:fill="FFFFFF"/>
            <w:noWrap/>
            <w:vAlign w:val="bottom"/>
            <w:hideMark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49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2017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YES</w:t>
            </w:r>
          </w:p>
        </w:tc>
        <w:tc>
          <w:tcPr>
            <w:tcW w:w="1056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2018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2018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572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1. Changes in the Georgian Tax Code ((2017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 xml:space="preserve">) </w:t>
            </w: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 xml:space="preserve">    2. September 24, 2018 amendments to the Ordinance No 996 of the Minister of Finance "On the administration of tax collection". </w:t>
            </w:r>
          </w:p>
        </w:tc>
        <w:tc>
          <w:tcPr>
            <w:tcW w:w="1008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Ministry of Finance</w:t>
            </w:r>
          </w:p>
        </w:tc>
        <w:tc>
          <w:tcPr>
            <w:tcW w:w="1211" w:type="dxa"/>
            <w:shd w:val="clear" w:color="000000" w:fill="FFFFFF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LEPL Revenue Service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D41271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869" w:type="dxa"/>
          </w:tcPr>
          <w:p w:rsidR="00603F05" w:rsidRPr="00D41271" w:rsidRDefault="00603F05" w:rsidP="00AB7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</w:tr>
    </w:tbl>
    <w:p w:rsidR="00603F05" w:rsidRPr="00263874" w:rsidRDefault="00603F05" w:rsidP="00603F05">
      <w:pPr>
        <w:jc w:val="center"/>
        <w:rPr>
          <w:rFonts w:cstheme="minorHAnsi"/>
          <w:b/>
          <w:color w:val="2E74B5" w:themeColor="accent1" w:themeShade="BF"/>
          <w:sz w:val="16"/>
          <w:szCs w:val="16"/>
          <w:u w:val="single"/>
        </w:rPr>
      </w:pPr>
    </w:p>
    <w:p w:rsidR="00603F05" w:rsidRPr="00A46A57" w:rsidRDefault="00603F05" w:rsidP="00AF30F0">
      <w:pPr>
        <w:jc w:val="center"/>
        <w:rPr>
          <w:b/>
          <w:color w:val="2E74B5" w:themeColor="accent1" w:themeShade="BF"/>
          <w:sz w:val="24"/>
          <w:szCs w:val="24"/>
          <w:u w:val="single"/>
        </w:rPr>
      </w:pPr>
    </w:p>
    <w:sectPr w:rsidR="00603F05" w:rsidRPr="00A46A57" w:rsidSect="00F17F97">
      <w:footerReference w:type="default" r:id="rId7"/>
      <w:pgSz w:w="15840" w:h="12240" w:orient="landscape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4FE" w:rsidRDefault="004844FE" w:rsidP="001B5E9B">
      <w:pPr>
        <w:spacing w:after="0" w:line="240" w:lineRule="auto"/>
      </w:pPr>
      <w:r>
        <w:separator/>
      </w:r>
    </w:p>
  </w:endnote>
  <w:endnote w:type="continuationSeparator" w:id="0">
    <w:p w:rsidR="004844FE" w:rsidRDefault="004844FE" w:rsidP="001B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8637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3FDB" w:rsidRDefault="008A3F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F9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A3FDB" w:rsidRDefault="008A3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4FE" w:rsidRDefault="004844FE" w:rsidP="001B5E9B">
      <w:pPr>
        <w:spacing w:after="0" w:line="240" w:lineRule="auto"/>
      </w:pPr>
      <w:r>
        <w:separator/>
      </w:r>
    </w:p>
  </w:footnote>
  <w:footnote w:type="continuationSeparator" w:id="0">
    <w:p w:rsidR="004844FE" w:rsidRDefault="004844FE" w:rsidP="001B5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A8"/>
    <w:rsid w:val="000351FF"/>
    <w:rsid w:val="000E26CA"/>
    <w:rsid w:val="001B5E9B"/>
    <w:rsid w:val="002C253B"/>
    <w:rsid w:val="003626AE"/>
    <w:rsid w:val="00376293"/>
    <w:rsid w:val="004775AF"/>
    <w:rsid w:val="004844FE"/>
    <w:rsid w:val="00551E0E"/>
    <w:rsid w:val="00603F05"/>
    <w:rsid w:val="007E3CA8"/>
    <w:rsid w:val="008547B2"/>
    <w:rsid w:val="008A3DD3"/>
    <w:rsid w:val="008A3FDB"/>
    <w:rsid w:val="008F5306"/>
    <w:rsid w:val="009860C2"/>
    <w:rsid w:val="00A46A57"/>
    <w:rsid w:val="00A835DF"/>
    <w:rsid w:val="00AB30A8"/>
    <w:rsid w:val="00AF30F0"/>
    <w:rsid w:val="00B11F70"/>
    <w:rsid w:val="00CD2967"/>
    <w:rsid w:val="00CF34C0"/>
    <w:rsid w:val="00D76B9F"/>
    <w:rsid w:val="00D82695"/>
    <w:rsid w:val="00DA723E"/>
    <w:rsid w:val="00E53AAA"/>
    <w:rsid w:val="00E839A0"/>
    <w:rsid w:val="00F02588"/>
    <w:rsid w:val="00F17F97"/>
    <w:rsid w:val="00F63CF4"/>
    <w:rsid w:val="00FC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08A25"/>
  <w15:chartTrackingRefBased/>
  <w15:docId w15:val="{621DA7ED-CE70-4D5E-899E-1BBF997F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B5E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5E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5E9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3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FDB"/>
  </w:style>
  <w:style w:type="paragraph" w:styleId="Footer">
    <w:name w:val="footer"/>
    <w:basedOn w:val="Normal"/>
    <w:link w:val="FooterChar"/>
    <w:uiPriority w:val="99"/>
    <w:unhideWhenUsed/>
    <w:rsid w:val="008A3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16719-76A8-4772-9F60-76A91BA0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2020-10-07T07:26:00Z</dcterms:created>
  <dcterms:modified xsi:type="dcterms:W3CDTF">2020-10-13T10:57:00Z</dcterms:modified>
</cp:coreProperties>
</file>